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C89" w:rsidRPr="00C67C89" w:rsidRDefault="00C67C89" w:rsidP="00C67C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C67C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MINISTERO DELLE POLITICHE AGRICOLE ALIMENTARI E FORESTALI </w:t>
      </w:r>
    </w:p>
    <w:p w:rsidR="00C67C89" w:rsidRPr="00C67C89" w:rsidRDefault="00C67C89" w:rsidP="00C67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67C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DECRETO 26 luglio 2017 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Indicazione dell'origine in etichetta del riso. (17A05698) </w:t>
      </w:r>
    </w:p>
    <w:p w:rsidR="00C67C89" w:rsidRPr="00C67C89" w:rsidRDefault="00C67C89" w:rsidP="00C67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67C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(GU n.190 del 16-8-2017)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IL MINISTRO DELLE POLITICHE AGRICOLE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ALIMENTARI E FORESTALI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e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IL MINISTRO DELLO SVILUPPO ECONOMICO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regolamento (UE) n. 1169/2011 del Parlamento europeo e del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Consiglio del 25 ottobre 2011 relativo alla fornitura di informazioni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sugli alimenti ai consumatori, che modifica  i  regolamenti  (CE)  n.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1924/2006 e (CE) n. 1925/2006 del Parlamento europeo e del  Consiglio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 abroga la direttiva  87/250/CEE  della  Commissione,  la  direttiva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90/496/CEE del Consiglio, la direttiva 1999/10/CE della  Commissione,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la direttiva 2000/13/CE del Parlamento europeo e  del  Consiglio,  le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direttive 2002/67/CE della  Commissione  e  il  regolamento  (CE)  n.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608/2004 della Commissione;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regolamento (UE) n. 952/2013 del Parlamento europeo e  del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Consiglio del 9  ottobre  2013  che  istituisce  il  codice  doganale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dell'Unione;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regolamento (UE) n. 1308/2013 e in particolare  l'Allegato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II parte I, recante organizzazione comune dei  mercati  dei  prodotti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agricoli e che abroga  il  regolamento  (CEE)  n.  922/72,  (CEE)  n.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234/79, (CE) n. 1037/01 e (CE) n. 1234/2007 del Consiglio;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in particolare l'art. 26, paragrafo 3, del citato regolamento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(UE) n. 1169/2011 che prevede i casi in cui debba essere indicato  il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paese d'origine o il luogo di provenienza  dell'ingrediente  primario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usato nella preparazione degli alimenti, subordinandone, ai sensi del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successivo paragrafo 8, l'applicazione all'adozione, da  parte  della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Commissione, di atti di esecuzione;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l'art. 26, paragrafo 5, del citato regolamento  (UE)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n. 1169/2011 che prevede che la Commissione  presenti  al  Parlamento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europeo e al Consiglio relazioni  sull'indicazione  obbligatoria  del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paese d'origine o del luogo di provenienza per taluni  alimenti,  tra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cui i prodotti a base di un unico ingrediente e gli  ingredienti  che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rappresentano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 50% di un alimento;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relazione della Commissione al  Parlamento  europeo  e  al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Consiglio del 20 maggio 2015 COM (2015) 204 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final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,  sull'indicazione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obbligatoria del paese d'origine o del  luogo  di  provenienza  degli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alimenti  non  trasformati,  dei  prodotti  a  base   di   un   unico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ingrediente;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risoluzione del  Parlamento  europeo  P8_TA-PROV(2016)0225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12 maggio 2016 con cui la Commissione europea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stata invitata 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dare applicazione all'indicazione obbligatoria del paese d'origine  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del luogo di provenienza per tutti  i  tipi  di  latte  destinati  al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consumo diretto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' ai prodotti lattiero-caseari e ai prodotti  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base  di  carne,  e  a  valutare   la  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possibilita'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di   estendere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l'indicazione obbligatoria del  paese  di  origine  o  del  luogo  di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provenienza ad altri prodotti alimentari mono-ingrediente  o  con  un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ingrediente prevalente, elaborando  proposte  legislative  in  questi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settori;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Vista la legge 18 marzo  1958,  n.  325  Disciplina  del  commercio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interno del riso;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 legislativo  27  gennaio  1992  n.  109,  recante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«Attuazione della direttiva 89/395/CEE e della  direttiva  89/396/CEE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concernenti l'etichettatura, la presentazione e  la 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pubblicita'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prodotti alimentari»;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del Presidente del Consiglio dei ministri  del  27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febbraio 2013, n. 105, rubricato «Regolamento recante  organizzazione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del Ministero delle politiche  agricole  alimentari  e  forestali,  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norma dell'art. 2, comma 10- ter, del decreto-legge 6 luglio 2012, n.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95, convertito, con modificazioni, dalla  legge  7  agosto  2012,  n.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135»;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del Presidente del Consiglio dei  ministri  del  5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dicembre  2013,  158,  recante  «Regolamento  di  organizzazione  del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Ministero dello sviluppo economico»;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del Presidente della Repubblica  del  12  dicembre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2016, recante la nomina del dott. Maurizio Martina a  Ministro  delle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politiche agricole alimentari e forestali;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 il  decreto  del  Presidente   della   Repubblica   del   12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dicembre2016, recante la nomina del dott. Carlo 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Calenda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  Ministro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dello sviluppo economico;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che l'art. 26, paragrafo 3, del citato regolamento (UE)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n. 1169/2011 prevede i casi in cui debba  essere  indicato  il  paese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d'origine  o  il  luogo  di  provenienza  dell'ingrediente   primario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utilizzato nella  preparazione  degli  alimenti,  subordinandone,  ai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sensi del successivo paragrafo  8,  l'applicazione  all'adozione,  da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parte della Commissione, di atti di esecuzione, che, allo  stato  non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risultano emanati;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che i risultati della consultazione pubblica, svolta ai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sensi del decreto-legge  24  giugno  2014,  n.  91,  convertito,  con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11 agosto 2014, n. 116, mostrano l'elevato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interesse da parte dei consumatori per  l'indicazione  del  luogo  di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origine del riso;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Ritenuto  necessario,  nelle  more  dell'adozione  degli  atti   di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esecuzione da parte della Commissione europea ai sensi del richiamato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art. 26, paragrafo 8, del regolamento (UE) n. 1169/2011, al  fine  di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garantire una maggiore sicurezza e trasparenza verso  i  consumatori,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una disciplina sperimentale dell'etichettatura del riso;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Considerata la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necessita'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, anche sulla  base  dei  risultati  della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consultazione  pubblica,  di  fornire  ai   consumatori   un   quadro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informativo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completo sugli alimenti;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Considerata  l'importanza  attribuita  all'origine  effettiva   dei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prodotti e, in particolare all'origine del risone per  la  produzione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riso;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Ritenuto pertanto necessario introdurre una disciplina sperimentale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dell'etichettatura del riso, anche al fine di garantire una  maggiore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trasparenza verso i consumatori;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Decretano: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Ambito di applicazione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disposizioni del presente decreto si applicano al  riso  come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definito dalla legge 18 marzo 1958, n. 325, di cui ai codici doganali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1006;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Resta fermo il criterio di acquisizione  dell'origine  ai  sensi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vigente normativa europea.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              Indicazioni dell'origine del riso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da riportare sull'etichetta del riso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Sull'etichetta del  riso  devono  essere  indicate  le  seguenti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diciture: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«Paese di coltivazione del riso»: nome del Paese nel quale 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stato coltivato il risone;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«Paese di lavorazione»: nome del  Paese  nel  quale 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stata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effettuata la lavorazione e/o trasformazione del risone;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«Paese di confezionamento»: nome del Paese nel quale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stato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confezionato il riso;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Qualora il riso sia stato  coltivato,  lavorato  e  confezionato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nello stesso paese, l'indicazione di origine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essere assolta  con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l'utilizzo della seguente dicitura:  «origine  del  riso»:  nome  del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paese.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Indicazioni da riportare sull'etichetta del  riso  in  caso  di  riso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coltivato o lavorato in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paesi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Qualora ciascuna delle operazioni di cui all'art. 2 avviene  nei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territori di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Paesi membri dell'Unione europea o  situati  al  di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fuori dell'Unione europea, per indicare il luogo in  cui  la  singola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operazione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stata effettuata, anche in assenza di miscele,  possono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essere utilizzate le seguenti diciture: «UE», «non  UE»,  «UE  e  non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UE».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Disposizioni per favorire una migliore informazione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dei consumatori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Ministero delle politiche agricole  alimentari  e  forestali,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nell'ambito delle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previste a  legislazione  vigente,  senza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nuovi o  maggiori  oneri  per  la  finanza  pubblica, 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definire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apposite campagne di promozione dei sistemi di etichettatura previsti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 presente decreto.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Le indicazioni sull'origine di cui agli articoli  2,  e  3  sono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apposte in etichetta in un punto evidente e nello stesso campo visivo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in modo da essere facilmente riconoscibili, chiaramente leggibili  ed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indelebili. Le medesime indicazioni sono stampate in caratteri la cui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parte mediana  (altezza  della  x),  definita  nell'allegato  IV  del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regolamento (UE) n. 1169/2011 del Parlamento europeo e del  Consiglio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25 ottobre 2011, non sia inferiore a 1,2 millimetri.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Sanzioni applicabili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Per le violazioni degli obblighi di cui al presente  decreto  si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applicano le sanzioni previste dall'art. 18,  comma  2,  del  decreto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27 gennaio 1992 n. 109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6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Clausola di mutuo riconoscimento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 disposizioni  del  presente  decreto  non  si  applicano  ai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prodotti legalmente fabbricati o commercializzati in un  altro  Stato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membro dell'Unione europea o in un Paese terzo.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7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Disposizioni transitorie e finali)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 disposizioni  del  presente  decreto  si  applicano  in  via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sperimentale fino al 31 dicembre 2020.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In caso di adozione da parte della Commissione europea  di  atti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esecutivi ai sensi dell'art. 26, paragrafi 5  e  8,  del  regolamento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(UE) n. 1169/2011, relativi ai prodotti alimentari di cui all'art. 1,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prima del 31 dicembre 2020, il presente decreto perde  efficacia  dal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giorno della data di entrata in vigore dei medesimi.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 prodotti di cui all'art. 1, che non soddisfano i requisiti  di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cui al presente decreto, immessi  sul  mercato  o  etichettati  prima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dell'entrata in vigore dello stesso, possono essere  commercializzati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fino all'esaurimento scorte.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Il presente decreto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trasmesso al competente Organo di controllo,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pubblicato nella Gazzetta  Ufficiale  della  Repubblica  italiana  ed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entra in vigore dopo 180 (centottanta) giorni dalla  data  della  sua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pubblicazione.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Roma, 26 luglio 2017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Il Ministro delle politiche agricole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alimentari e forestali       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Martina               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Ministro dello sviluppo economico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Calenda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Registrato alla Corte dei conti il 4 agosto 2017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Ufficio controllo atti MISE e MIPAAF, reg.ne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prev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. n. 753 </w:t>
      </w:r>
    </w:p>
    <w:p w:rsidR="00C67C89" w:rsidRDefault="00C67C89"/>
    <w:p w:rsidR="00C67C89" w:rsidRDefault="00C67C89" w:rsidP="00C67C89">
      <w:bookmarkStart w:id="0" w:name="_GoBack"/>
      <w:bookmarkEnd w:id="0"/>
    </w:p>
    <w:sectPr w:rsidR="00C67C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C89"/>
    <w:rsid w:val="00007EAB"/>
    <w:rsid w:val="003D59DA"/>
    <w:rsid w:val="00544444"/>
    <w:rsid w:val="00C6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C67C89"/>
    <w:rPr>
      <w:b/>
      <w:bCs/>
    </w:rPr>
  </w:style>
  <w:style w:type="character" w:styleId="AcronimoHTML">
    <w:name w:val="HTML Acronym"/>
    <w:basedOn w:val="Carpredefinitoparagrafo"/>
    <w:uiPriority w:val="99"/>
    <w:semiHidden/>
    <w:unhideWhenUsed/>
    <w:rsid w:val="00C67C89"/>
  </w:style>
  <w:style w:type="character" w:styleId="Collegamentoipertestuale">
    <w:name w:val="Hyperlink"/>
    <w:basedOn w:val="Carpredefinitoparagrafo"/>
    <w:uiPriority w:val="99"/>
    <w:semiHidden/>
    <w:unhideWhenUsed/>
    <w:rsid w:val="00C67C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C67C89"/>
    <w:rPr>
      <w:b/>
      <w:bCs/>
    </w:rPr>
  </w:style>
  <w:style w:type="character" w:styleId="AcronimoHTML">
    <w:name w:val="HTML Acronym"/>
    <w:basedOn w:val="Carpredefinitoparagrafo"/>
    <w:uiPriority w:val="99"/>
    <w:semiHidden/>
    <w:unhideWhenUsed/>
    <w:rsid w:val="00C67C89"/>
  </w:style>
  <w:style w:type="character" w:styleId="Collegamentoipertestuale">
    <w:name w:val="Hyperlink"/>
    <w:basedOn w:val="Carpredefinitoparagrafo"/>
    <w:uiPriority w:val="99"/>
    <w:semiHidden/>
    <w:unhideWhenUsed/>
    <w:rsid w:val="00C67C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8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5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1565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Martino Alessandra</dc:creator>
  <cp:lastModifiedBy>Di Martino Alessandra</cp:lastModifiedBy>
  <cp:revision>3</cp:revision>
  <cp:lastPrinted>2017-08-29T14:02:00Z</cp:lastPrinted>
  <dcterms:created xsi:type="dcterms:W3CDTF">2017-08-29T14:13:00Z</dcterms:created>
  <dcterms:modified xsi:type="dcterms:W3CDTF">2017-08-29T14:15:00Z</dcterms:modified>
</cp:coreProperties>
</file>